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8" w:rsidRDefault="00CB75A8" w:rsidP="002B378E">
      <w:pPr>
        <w:framePr w:w="8101" w:h="1440" w:hRule="exact" w:hSpace="36" w:wrap="auto" w:vAnchor="text" w:hAnchor="page" w:x="3793" w:y="-629"/>
        <w:shd w:val="clear" w:color="auto" w:fill="FFFFFF"/>
        <w:spacing w:line="720" w:lineRule="exact"/>
      </w:pPr>
      <w:r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>SMU</w:t>
      </w:r>
      <w:r>
        <w:rPr>
          <w:rFonts w:ascii="Arial" w:hAnsi="Arial"/>
          <w:b/>
          <w:bCs/>
          <w:i/>
          <w:iCs/>
          <w:spacing w:val="-17"/>
          <w:sz w:val="54"/>
          <w:szCs w:val="54"/>
          <w:lang w:val="sl-SI"/>
        </w:rPr>
        <w:t>Č</w:t>
      </w:r>
      <w:r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 xml:space="preserve">ARSKI KLUB GORICA </w:t>
      </w:r>
      <w:r>
        <w:rPr>
          <w:rFonts w:ascii="Arial" w:hAnsi="Arial" w:cs="Arial"/>
          <w:b/>
          <w:bCs/>
          <w:i/>
          <w:iCs/>
          <w:sz w:val="54"/>
          <w:szCs w:val="54"/>
          <w:lang w:val="sl-SI"/>
        </w:rPr>
        <w:t>NOVA GORICA</w:t>
      </w:r>
    </w:p>
    <w:p w:rsidR="00CB75A8" w:rsidRDefault="002B378E">
      <w:pPr>
        <w:ind w:left="50" w:right="7733"/>
        <w:rPr>
          <w:rFonts w:ascii="Arial" w:hAnsi="Arial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21590" distR="21590" simplePos="0" relativeHeight="251657728" behindDoc="0" locked="0" layoutInCell="1" allowOverlap="1">
            <wp:simplePos x="0" y="0"/>
            <wp:positionH relativeFrom="margin">
              <wp:posOffset>4686935</wp:posOffset>
            </wp:positionH>
            <wp:positionV relativeFrom="paragraph">
              <wp:posOffset>159385</wp:posOffset>
            </wp:positionV>
            <wp:extent cx="1695450" cy="103822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2026920" cy="13335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A8" w:rsidRPr="002D0D6E" w:rsidRDefault="00CB75A8" w:rsidP="002B378E">
      <w:pPr>
        <w:shd w:val="clear" w:color="auto" w:fill="FFFFFF"/>
        <w:spacing w:line="403" w:lineRule="exact"/>
        <w:rPr>
          <w:rFonts w:ascii="Cambria" w:hAnsi="Cambria"/>
          <w:sz w:val="32"/>
          <w:szCs w:val="32"/>
          <w:lang w:val="sl-SI"/>
        </w:rPr>
      </w:pPr>
      <w:r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 xml:space="preserve">SK GORICA organizira smučarski sejem, ki bo v </w:t>
      </w:r>
      <w:r w:rsidR="003776B7">
        <w:rPr>
          <w:rFonts w:ascii="Cambria" w:hAnsi="Cambria"/>
          <w:b/>
          <w:bCs/>
          <w:spacing w:val="-13"/>
          <w:sz w:val="32"/>
          <w:szCs w:val="32"/>
          <w:lang w:val="sl-SI"/>
        </w:rPr>
        <w:t xml:space="preserve">Športnem Centru Šempeter-Vrtojba </w:t>
      </w:r>
      <w:r w:rsidR="002957DD">
        <w:rPr>
          <w:rFonts w:ascii="Cambria" w:hAnsi="Cambria"/>
          <w:b/>
          <w:bCs/>
          <w:spacing w:val="-11"/>
          <w:sz w:val="32"/>
          <w:szCs w:val="32"/>
          <w:lang w:val="sl-SI"/>
        </w:rPr>
        <w:t>od 10. novembra do vključno 12</w:t>
      </w:r>
      <w:r w:rsidR="00666075">
        <w:rPr>
          <w:rFonts w:ascii="Cambria" w:hAnsi="Cambria"/>
          <w:b/>
          <w:bCs/>
          <w:spacing w:val="-11"/>
          <w:sz w:val="32"/>
          <w:szCs w:val="32"/>
          <w:lang w:val="sl-SI"/>
        </w:rPr>
        <w:t xml:space="preserve">. </w:t>
      </w:r>
      <w:r w:rsidR="00232F2B">
        <w:rPr>
          <w:rFonts w:ascii="Cambria" w:hAnsi="Cambria"/>
          <w:b/>
          <w:bCs/>
          <w:spacing w:val="-11"/>
          <w:sz w:val="32"/>
          <w:szCs w:val="32"/>
          <w:lang w:val="sl-SI"/>
        </w:rPr>
        <w:t>nove</w:t>
      </w:r>
      <w:bookmarkStart w:id="0" w:name="_GoBack"/>
      <w:bookmarkEnd w:id="0"/>
      <w:r w:rsidR="002957DD">
        <w:rPr>
          <w:rFonts w:ascii="Cambria" w:hAnsi="Cambria"/>
          <w:b/>
          <w:bCs/>
          <w:spacing w:val="-11"/>
          <w:sz w:val="32"/>
          <w:szCs w:val="32"/>
          <w:lang w:val="sl-SI"/>
        </w:rPr>
        <w:t>mbra 2022</w:t>
      </w:r>
      <w:r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.</w:t>
      </w:r>
    </w:p>
    <w:p w:rsidR="00CB75A8" w:rsidRPr="002D0D6E" w:rsidRDefault="00E146A1" w:rsidP="00A64CC7">
      <w:pPr>
        <w:shd w:val="clear" w:color="auto" w:fill="FFFFFF"/>
        <w:spacing w:before="43"/>
        <w:outlineLvl w:val="0"/>
        <w:rPr>
          <w:rFonts w:ascii="Cambria" w:hAnsi="Cambria"/>
          <w:b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3"/>
          <w:sz w:val="24"/>
          <w:szCs w:val="24"/>
          <w:lang w:val="sl-SI"/>
        </w:rPr>
        <w:t>I.</w:t>
      </w:r>
      <w:r w:rsidR="00CB75A8" w:rsidRPr="002D0D6E">
        <w:rPr>
          <w:rFonts w:ascii="Cambria" w:hAnsi="Cambria"/>
          <w:b/>
          <w:spacing w:val="-3"/>
          <w:sz w:val="24"/>
          <w:szCs w:val="24"/>
          <w:lang w:val="sl-SI"/>
        </w:rPr>
        <w:t xml:space="preserve"> PREVZEM BLAGA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before="50"/>
        <w:ind w:left="7"/>
        <w:rPr>
          <w:rFonts w:ascii="Cambria" w:hAnsi="Cambria"/>
          <w:b/>
          <w:spacing w:val="-22"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2"/>
          <w:sz w:val="24"/>
          <w:szCs w:val="24"/>
          <w:lang w:val="sl-SI"/>
        </w:rPr>
        <w:t>POŠKODOVANEGA, RAZTRGANEGA IN ZAŠITEGA BLAGA NE SPREJEMAMO!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Klub sprejema artikle v komisijsko prodajo, ki je organizirana v okviru sejma.</w:t>
      </w:r>
    </w:p>
    <w:p w:rsidR="00CB75A8" w:rsidRPr="002D0D6E" w:rsidRDefault="002D0D6E" w:rsidP="00CB75A8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>
        <w:rPr>
          <w:rFonts w:ascii="Cambria" w:hAnsi="Cambria"/>
          <w:spacing w:val="-1"/>
          <w:sz w:val="24"/>
          <w:szCs w:val="24"/>
          <w:lang w:val="sl-SI"/>
        </w:rPr>
        <w:t>Prodajalec, v nadaljnj</w:t>
      </w:r>
      <w:r w:rsidR="00FB27AB" w:rsidRPr="002D0D6E">
        <w:rPr>
          <w:rFonts w:ascii="Cambria" w:hAnsi="Cambria"/>
          <w:spacing w:val="-1"/>
          <w:sz w:val="24"/>
          <w:szCs w:val="24"/>
          <w:lang w:val="sl-SI"/>
        </w:rPr>
        <w:t>em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besedilu ponudnik, mora ob oddaji artikla plačati stroške </w:t>
      </w:r>
      <w:r w:rsidR="002F5B2B" w:rsidRPr="00B97FEF">
        <w:rPr>
          <w:rFonts w:ascii="Cambria" w:hAnsi="Cambria"/>
          <w:spacing w:val="-1"/>
          <w:sz w:val="24"/>
          <w:szCs w:val="24"/>
          <w:lang w:val="sl-SI"/>
        </w:rPr>
        <w:t>obdelave blaga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za vsak </w:t>
      </w:r>
      <w:r w:rsidR="00CB75A8" w:rsidRPr="002D0D6E">
        <w:rPr>
          <w:rFonts w:ascii="Cambria" w:hAnsi="Cambria"/>
          <w:sz w:val="24"/>
          <w:szCs w:val="24"/>
          <w:lang w:val="sl-SI"/>
        </w:rPr>
        <w:t>oddan artikel in sicer:</w:t>
      </w:r>
    </w:p>
    <w:p w:rsidR="00CB75A8" w:rsidRPr="002D0D6E" w:rsidRDefault="00CB75A8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-</w:t>
      </w:r>
      <w:r w:rsidRPr="002D0D6E">
        <w:rPr>
          <w:rFonts w:ascii="Cambria" w:hAnsi="Cambria"/>
          <w:sz w:val="24"/>
          <w:szCs w:val="24"/>
          <w:lang w:val="sl-SI"/>
        </w:rPr>
        <w:tab/>
        <w:t>do vrednosti 20,00 EUR</w:t>
      </w:r>
      <w:r w:rsidR="002F5B2B">
        <w:rPr>
          <w:rFonts w:ascii="Cambria" w:hAnsi="Cambria"/>
          <w:sz w:val="24"/>
          <w:szCs w:val="24"/>
          <w:lang w:val="sl-SI"/>
        </w:rPr>
        <w:t>….</w:t>
      </w:r>
      <w:r w:rsidRPr="002D0D6E">
        <w:rPr>
          <w:rFonts w:ascii="Cambria" w:hAnsi="Cambria"/>
          <w:sz w:val="24"/>
          <w:szCs w:val="24"/>
          <w:lang w:val="sl-SI"/>
        </w:rPr>
        <w:t xml:space="preserve"> 1,00 EUR; - od 21,00 EUR do 40,00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Pr="002D0D6E">
        <w:rPr>
          <w:rFonts w:ascii="Cambria" w:hAnsi="Cambria"/>
          <w:sz w:val="24"/>
          <w:szCs w:val="24"/>
          <w:lang w:val="sl-SI"/>
        </w:rPr>
        <w:t xml:space="preserve"> 2,00 EUR;</w:t>
      </w:r>
    </w:p>
    <w:p w:rsidR="00CB75A8" w:rsidRPr="002D0D6E" w:rsidRDefault="00B97FEF">
      <w:pPr>
        <w:shd w:val="clear" w:color="auto" w:fill="FFFFFF"/>
        <w:spacing w:line="259" w:lineRule="exact"/>
        <w:ind w:left="374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od 41,00 EUR do 6</w:t>
      </w:r>
      <w:r w:rsidR="00CB75A8" w:rsidRPr="002D0D6E">
        <w:rPr>
          <w:rFonts w:ascii="Cambria" w:hAnsi="Cambria"/>
          <w:sz w:val="24"/>
          <w:szCs w:val="24"/>
          <w:lang w:val="sl-SI"/>
        </w:rPr>
        <w:t>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3,00 </w:t>
      </w:r>
      <w:r>
        <w:rPr>
          <w:rFonts w:ascii="Cambria" w:hAnsi="Cambria"/>
          <w:sz w:val="24"/>
          <w:szCs w:val="24"/>
          <w:lang w:val="sl-SI"/>
        </w:rPr>
        <w:t>EUR; od 61,00 EUR do 8</w:t>
      </w:r>
      <w:r w:rsidR="002F5B2B">
        <w:rPr>
          <w:rFonts w:ascii="Cambria" w:hAnsi="Cambria"/>
          <w:sz w:val="24"/>
          <w:szCs w:val="24"/>
          <w:lang w:val="sl-SI"/>
        </w:rPr>
        <w:t>0,00 EUR…..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4,00 EUR;</w:t>
      </w:r>
    </w:p>
    <w:p w:rsidR="00B97FEF" w:rsidRDefault="00B97FEF" w:rsidP="00B97FEF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-</w:t>
      </w:r>
      <w:r>
        <w:rPr>
          <w:rFonts w:ascii="Cambria" w:hAnsi="Cambria"/>
          <w:sz w:val="24"/>
          <w:szCs w:val="24"/>
          <w:lang w:val="sl-SI"/>
        </w:rPr>
        <w:tab/>
        <w:t>od 8</w:t>
      </w:r>
      <w:r w:rsidR="002F5B2B">
        <w:rPr>
          <w:rFonts w:ascii="Cambria" w:hAnsi="Cambria"/>
          <w:sz w:val="24"/>
          <w:szCs w:val="24"/>
          <w:lang w:val="sl-SI"/>
        </w:rPr>
        <w:t xml:space="preserve">1,00 </w:t>
      </w:r>
      <w:r>
        <w:rPr>
          <w:rFonts w:ascii="Cambria" w:hAnsi="Cambria"/>
          <w:sz w:val="24"/>
          <w:szCs w:val="24"/>
          <w:lang w:val="sl-SI"/>
        </w:rPr>
        <w:t xml:space="preserve">- 100 </w:t>
      </w:r>
      <w:r w:rsidR="002F5B2B">
        <w:rPr>
          <w:rFonts w:ascii="Cambria" w:hAnsi="Cambria"/>
          <w:sz w:val="24"/>
          <w:szCs w:val="24"/>
          <w:lang w:val="sl-SI"/>
        </w:rPr>
        <w:t>EUR …..</w:t>
      </w:r>
      <w:r>
        <w:rPr>
          <w:rFonts w:ascii="Cambria" w:hAnsi="Cambria"/>
          <w:sz w:val="24"/>
          <w:szCs w:val="24"/>
          <w:lang w:val="sl-SI"/>
        </w:rPr>
        <w:t xml:space="preserve"> 5,00 EUR nad 100 EUR …… 6 EUR    </w:t>
      </w:r>
    </w:p>
    <w:p w:rsidR="002F5B2B" w:rsidRPr="002F5B2B" w:rsidRDefault="002F5B2B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Stroški obdelava blaga zajemajo: stroške prevzema blaga, cenitev, hrambo ter svetovanje pri prodaji.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 xml:space="preserve">Ponudnik dobi ob oddaji blaga potrdilo za vsak posamezni artikel, ki ga prodaja. Za dvodelne komplete </w:t>
      </w:r>
      <w:r w:rsidRPr="002D0D6E">
        <w:rPr>
          <w:rFonts w:ascii="Cambria" w:hAnsi="Cambria"/>
          <w:spacing w:val="-1"/>
          <w:sz w:val="24"/>
          <w:szCs w:val="24"/>
          <w:lang w:val="sl-SI"/>
        </w:rPr>
        <w:t>lahko ponudnik zahteva dva kupona, s čimer pristane na morebitno ločeno prodajo dvodelnega kompleta.</w:t>
      </w:r>
    </w:p>
    <w:p w:rsidR="00CB75A8" w:rsidRPr="00C745F3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22"/>
        <w:ind w:left="7"/>
        <w:rPr>
          <w:rFonts w:ascii="Cambria" w:hAnsi="Cambria"/>
          <w:b/>
          <w:color w:val="FF0000"/>
          <w:spacing w:val="-12"/>
          <w:sz w:val="24"/>
          <w:szCs w:val="24"/>
          <w:u w:val="single"/>
          <w:lang w:val="sl-SI"/>
        </w:rPr>
      </w:pP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Za vsak p</w:t>
      </w:r>
      <w:r w:rsidR="00B97FEF"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rodan artikel klub zaračunava 16,5</w:t>
      </w: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% provizije na prodajno ceno, razliko pa izplača ponudniku.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50" w:line="274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Vrednost blaga ponudniku svetuje cenilec, vendar končna odločitev o ceni blaga ostane ponudniku. Tako </w:t>
      </w:r>
      <w:r w:rsidRPr="002D0D6E">
        <w:rPr>
          <w:rFonts w:ascii="Cambria" w:hAnsi="Cambria"/>
          <w:sz w:val="24"/>
          <w:szCs w:val="24"/>
          <w:lang w:val="sl-SI"/>
        </w:rPr>
        <w:t>določena cena se lahko zniža zadnje dva dni sejma in sicer na zahtevo ponudnika.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line="274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Nižanje cene se opravi tako, da se postopek cenitve ponovi, stroški ponovne cenitve so 1,00 EUR.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58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Blago, ki je vredno oziroma ocenjeno manj kot 5,00 EUR organizator ne bo sprejemal.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7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 se lahko tudi podari in bo kasneje posredovano osnovnim šolam.</w:t>
      </w:r>
    </w:p>
    <w:p w:rsidR="00CB75A8" w:rsidRPr="002D0D6E" w:rsidRDefault="00CB75A8" w:rsidP="00A64CC7">
      <w:pPr>
        <w:shd w:val="clear" w:color="auto" w:fill="FFFFFF"/>
        <w:spacing w:before="180"/>
        <w:ind w:left="7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II. PRODAJA BLAGA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108" w:line="266" w:lineRule="exact"/>
        <w:ind w:left="245" w:right="583" w:hanging="238"/>
        <w:jc w:val="both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Vsi artikli, ki se prodajajo so razstavljeni v sejemskih prostorih in so na ogled, oziroma naprodaj kupcem. Opremo se lahko rezervira za dve uri, in sicer tako, da se izpolni obrazec z imenom tistega, ki rezervira in </w:t>
      </w:r>
      <w:r w:rsidRPr="002D0D6E">
        <w:rPr>
          <w:rFonts w:ascii="Cambria" w:hAnsi="Cambria"/>
          <w:sz w:val="24"/>
          <w:szCs w:val="24"/>
          <w:lang w:val="sl-SI"/>
        </w:rPr>
        <w:t>uro rezervacije.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7" w:line="266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Kupljeno blago se plača pri vplačilni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Kupec mora kupljeno blago odnesti iz sejemskih prostorov.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2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Ponudniku se izplača izkupiček za prodano blago, ki je zmanjšan za vrednost provizije pri izplačilni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245" w:right="691" w:hanging="238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Izplačilna blagajna prvi dan sejma ne posluje. Posluje p</w:t>
      </w:r>
      <w:r w:rsidR="002957DD">
        <w:rPr>
          <w:rFonts w:ascii="Cambria" w:hAnsi="Cambria"/>
          <w:spacing w:val="-1"/>
          <w:sz w:val="24"/>
          <w:szCs w:val="24"/>
          <w:lang w:val="sl-SI"/>
        </w:rPr>
        <w:t>a 11</w:t>
      </w:r>
      <w:r w:rsidR="00E64EBE">
        <w:rPr>
          <w:rFonts w:ascii="Cambria" w:hAnsi="Cambria"/>
          <w:spacing w:val="-1"/>
          <w:sz w:val="24"/>
          <w:szCs w:val="24"/>
          <w:lang w:val="sl-SI"/>
        </w:rPr>
        <w:t>. dece</w:t>
      </w:r>
      <w:r w:rsidR="007F5361" w:rsidRPr="002D0D6E">
        <w:rPr>
          <w:rFonts w:ascii="Cambria" w:hAnsi="Cambria"/>
          <w:spacing w:val="-1"/>
          <w:sz w:val="24"/>
          <w:szCs w:val="24"/>
          <w:lang w:val="sl-SI"/>
        </w:rPr>
        <w:t xml:space="preserve">mbra, </w:t>
      </w:r>
      <w:r w:rsidRPr="00501122">
        <w:rPr>
          <w:rFonts w:ascii="Cambria" w:hAnsi="Cambria"/>
          <w:b/>
          <w:spacing w:val="-1"/>
          <w:sz w:val="24"/>
          <w:szCs w:val="24"/>
          <w:u w:val="single"/>
          <w:lang w:val="sl-SI"/>
        </w:rPr>
        <w:t xml:space="preserve">ter </w:t>
      </w:r>
      <w:r w:rsidR="002957DD">
        <w:rPr>
          <w:rFonts w:ascii="Cambria" w:hAnsi="Cambria"/>
          <w:b/>
          <w:sz w:val="24"/>
          <w:szCs w:val="24"/>
          <w:u w:val="single"/>
          <w:lang w:val="sl-SI"/>
        </w:rPr>
        <w:t>12. novembra 2022</w:t>
      </w:r>
      <w:r w:rsidR="00E64EBE">
        <w:rPr>
          <w:rFonts w:ascii="Cambria" w:hAnsi="Cambria"/>
          <w:b/>
          <w:sz w:val="24"/>
          <w:szCs w:val="24"/>
          <w:u w:val="single"/>
          <w:lang w:val="sl-SI"/>
        </w:rPr>
        <w:t xml:space="preserve"> do 20</w:t>
      </w:r>
      <w:r w:rsidRPr="00501122">
        <w:rPr>
          <w:rFonts w:ascii="Cambria" w:hAnsi="Cambria"/>
          <w:b/>
          <w:sz w:val="24"/>
          <w:szCs w:val="24"/>
          <w:u w:val="single"/>
          <w:lang w:val="sl-SI"/>
        </w:rPr>
        <w:t xml:space="preserve">. </w:t>
      </w:r>
      <w:r w:rsidRPr="00501122">
        <w:rPr>
          <w:rFonts w:ascii="Cambria" w:hAnsi="Cambria"/>
          <w:b/>
          <w:bCs/>
          <w:sz w:val="24"/>
          <w:szCs w:val="24"/>
          <w:u w:val="single"/>
          <w:lang w:val="sl-SI"/>
        </w:rPr>
        <w:t>ure.</w:t>
      </w:r>
    </w:p>
    <w:p w:rsidR="00CB75A8" w:rsidRPr="002D0D6E" w:rsidRDefault="00CB75A8" w:rsidP="00A64CC7">
      <w:pPr>
        <w:shd w:val="clear" w:color="auto" w:fill="FFFFFF"/>
        <w:spacing w:line="266" w:lineRule="exact"/>
        <w:ind w:left="252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Kasnejših zahtevkov za izplačila organizator ne bo sprejemal.</w:t>
      </w:r>
    </w:p>
    <w:p w:rsidR="00CB75A8" w:rsidRPr="002D0D6E" w:rsidRDefault="00CB75A8" w:rsidP="00A64CC7">
      <w:pPr>
        <w:shd w:val="clear" w:color="auto" w:fill="FFFFFF"/>
        <w:spacing w:before="101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III. VRAČANJE NEPRODANIH ARTIKLOV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rPr>
          <w:rFonts w:ascii="Cambria" w:hAnsi="Cambria"/>
          <w:b/>
          <w:bCs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Organizator bo </w:t>
      </w:r>
      <w:r w:rsidR="00E64EBE">
        <w:rPr>
          <w:rFonts w:ascii="Cambria" w:hAnsi="Cambria"/>
          <w:b/>
          <w:bCs/>
          <w:sz w:val="24"/>
          <w:szCs w:val="24"/>
          <w:lang w:val="sl-SI"/>
        </w:rPr>
        <w:t>vračal neprodano blago v soboto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, </w:t>
      </w:r>
      <w:r w:rsidR="002957DD">
        <w:rPr>
          <w:rFonts w:ascii="Cambria" w:hAnsi="Cambria"/>
          <w:b/>
          <w:bCs/>
          <w:sz w:val="24"/>
          <w:szCs w:val="24"/>
          <w:lang w:val="sl-SI"/>
        </w:rPr>
        <w:t>12</w:t>
      </w:r>
      <w:r w:rsidR="00244AC3">
        <w:rPr>
          <w:rFonts w:ascii="Cambria" w:hAnsi="Cambria"/>
          <w:b/>
          <w:bCs/>
          <w:sz w:val="24"/>
          <w:szCs w:val="24"/>
          <w:lang w:val="sl-SI"/>
        </w:rPr>
        <w:t xml:space="preserve">. </w:t>
      </w:r>
      <w:r w:rsidR="002957DD">
        <w:rPr>
          <w:rFonts w:ascii="Cambria" w:hAnsi="Cambria"/>
          <w:b/>
          <w:bCs/>
          <w:sz w:val="24"/>
          <w:szCs w:val="24"/>
          <w:lang w:val="sl-SI"/>
        </w:rPr>
        <w:t>novembra 2022</w:t>
      </w:r>
      <w:r w:rsidR="00E64EBE">
        <w:rPr>
          <w:rFonts w:ascii="Cambria" w:hAnsi="Cambria"/>
          <w:b/>
          <w:bCs/>
          <w:sz w:val="24"/>
          <w:szCs w:val="24"/>
          <w:lang w:val="sl-SI"/>
        </w:rPr>
        <w:t xml:space="preserve"> do 20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. ure.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74" w:lineRule="exact"/>
        <w:ind w:left="238" w:hanging="238"/>
        <w:rPr>
          <w:rFonts w:ascii="Cambria" w:hAnsi="Cambria"/>
          <w:b/>
          <w:bCs/>
          <w:spacing w:val="-1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pacing w:val="-1"/>
          <w:sz w:val="24"/>
          <w:szCs w:val="24"/>
          <w:lang w:val="sl-SI"/>
        </w:rPr>
        <w:t xml:space="preserve">Za blago, ki ni dvignjeno kot je navedeno v prejšnji točki, organizator ne prevzema nobene odgovornosti,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ker ni dolžan blaga shranjevati.</w:t>
      </w:r>
    </w:p>
    <w:p w:rsidR="00CB75A8" w:rsidRPr="002D0D6E" w:rsidRDefault="00CB75A8" w:rsidP="00A64CC7">
      <w:pPr>
        <w:shd w:val="clear" w:color="auto" w:fill="FFFFFF"/>
        <w:spacing w:before="166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</w:rPr>
        <w:t xml:space="preserve">IV.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SPLOŠNE DOLOČBE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238"/>
        <w:ind w:left="7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Prodaja rabljene opreme se opravlja videno-kupljeno. Kasnejših reklamacij ne bomo upoštevali.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Vse morebitne reklamacije in pritožbe sprejemamo samo v času sejma, pri organizatorju.</w:t>
      </w:r>
    </w:p>
    <w:p w:rsidR="002D0D6E" w:rsidRDefault="00CB75A8" w:rsidP="002D0D6E">
      <w:pPr>
        <w:shd w:val="clear" w:color="auto" w:fill="FFFFFF"/>
        <w:spacing w:before="346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i/>
          <w:iCs/>
          <w:sz w:val="24"/>
          <w:szCs w:val="24"/>
          <w:lang w:val="sl-SI"/>
        </w:rPr>
        <w:t>Želimo vam, da bi se na sejmu dobro počutili in da boste zadovoljni s ponudbo in storitvami</w:t>
      </w:r>
    </w:p>
    <w:p w:rsidR="00CB75A8" w:rsidRPr="002D0D6E" w:rsidRDefault="00CB75A8" w:rsidP="00C36D1E">
      <w:pPr>
        <w:shd w:val="clear" w:color="auto" w:fill="FFFFFF"/>
        <w:spacing w:before="346"/>
        <w:jc w:val="right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spacing w:val="-20"/>
          <w:sz w:val="38"/>
          <w:szCs w:val="38"/>
          <w:lang w:val="sl-SI"/>
        </w:rPr>
        <w:t>SK GORICA</w:t>
      </w:r>
    </w:p>
    <w:sectPr w:rsidR="00CB75A8" w:rsidRPr="002D0D6E" w:rsidSect="006A2B90">
      <w:type w:val="continuous"/>
      <w:pgSz w:w="11909" w:h="16834"/>
      <w:pgMar w:top="846" w:right="367" w:bottom="360" w:left="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23"/>
    <w:multiLevelType w:val="singleLevel"/>
    <w:tmpl w:val="3CF83F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AE24FE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E957B2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771D27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F4573A"/>
    <w:multiLevelType w:val="singleLevel"/>
    <w:tmpl w:val="1DC8C5D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E"/>
    <w:rsid w:val="000F147B"/>
    <w:rsid w:val="001A4328"/>
    <w:rsid w:val="001A4C59"/>
    <w:rsid w:val="0021578F"/>
    <w:rsid w:val="00232F2B"/>
    <w:rsid w:val="00244AC3"/>
    <w:rsid w:val="002957DD"/>
    <w:rsid w:val="002B378E"/>
    <w:rsid w:val="002D0D6E"/>
    <w:rsid w:val="002E4506"/>
    <w:rsid w:val="002F5B2B"/>
    <w:rsid w:val="00360D8E"/>
    <w:rsid w:val="003776B7"/>
    <w:rsid w:val="003B0522"/>
    <w:rsid w:val="00427A79"/>
    <w:rsid w:val="00433A8D"/>
    <w:rsid w:val="00484241"/>
    <w:rsid w:val="004D7E36"/>
    <w:rsid w:val="00501122"/>
    <w:rsid w:val="00662C27"/>
    <w:rsid w:val="00666075"/>
    <w:rsid w:val="006A2B90"/>
    <w:rsid w:val="007F5361"/>
    <w:rsid w:val="0087764D"/>
    <w:rsid w:val="00884909"/>
    <w:rsid w:val="00886448"/>
    <w:rsid w:val="00895DE7"/>
    <w:rsid w:val="009B34BB"/>
    <w:rsid w:val="00A157E4"/>
    <w:rsid w:val="00A64CC7"/>
    <w:rsid w:val="00A84CA4"/>
    <w:rsid w:val="00AA2174"/>
    <w:rsid w:val="00B42A10"/>
    <w:rsid w:val="00B97FEF"/>
    <w:rsid w:val="00C36D1E"/>
    <w:rsid w:val="00C704BF"/>
    <w:rsid w:val="00C745F3"/>
    <w:rsid w:val="00CB58F7"/>
    <w:rsid w:val="00CB75A8"/>
    <w:rsid w:val="00D137D4"/>
    <w:rsid w:val="00DC16CE"/>
    <w:rsid w:val="00E146A1"/>
    <w:rsid w:val="00E64EBE"/>
    <w:rsid w:val="00F02332"/>
    <w:rsid w:val="00F272EC"/>
    <w:rsid w:val="00FB27AB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A8606"/>
  <w15:docId w15:val="{D5AB1D7A-3911-4079-91CD-9C9D173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B90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A64CC7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7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SK_SEJEM-07.cdr</vt:lpstr>
    </vt:vector>
  </TitlesOfParts>
  <Company>Hit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SK_SEJEM-07.cdr</dc:title>
  <dc:creator>Rok</dc:creator>
  <cp:lastModifiedBy>Žiga Cigoj</cp:lastModifiedBy>
  <cp:revision>3</cp:revision>
  <cp:lastPrinted>2010-10-18T10:32:00Z</cp:lastPrinted>
  <dcterms:created xsi:type="dcterms:W3CDTF">2022-10-24T05:08:00Z</dcterms:created>
  <dcterms:modified xsi:type="dcterms:W3CDTF">2022-11-01T20:14:00Z</dcterms:modified>
</cp:coreProperties>
</file>